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937EC" w14:textId="584A8CEF" w:rsidR="00317165" w:rsidRDefault="00E569F0" w:rsidP="0098253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Le festival </w:t>
      </w:r>
      <w:r w:rsidR="00982533" w:rsidRPr="00982533">
        <w:rPr>
          <w:b/>
          <w:bCs/>
          <w:sz w:val="32"/>
          <w:szCs w:val="32"/>
        </w:rPr>
        <w:t>Les Petits cailloux fête l’occitan</w:t>
      </w:r>
      <w:r w:rsidR="00982533">
        <w:rPr>
          <w:b/>
          <w:bCs/>
          <w:sz w:val="32"/>
          <w:szCs w:val="32"/>
        </w:rPr>
        <w:t xml:space="preserve"> au rythme des cinq sens</w:t>
      </w:r>
    </w:p>
    <w:p w14:paraId="6DC77F1E" w14:textId="77777777" w:rsidR="00982533" w:rsidRDefault="00982533" w:rsidP="00982533">
      <w:pPr>
        <w:jc w:val="center"/>
        <w:rPr>
          <w:b/>
          <w:bCs/>
          <w:sz w:val="32"/>
          <w:szCs w:val="32"/>
        </w:rPr>
      </w:pPr>
    </w:p>
    <w:p w14:paraId="42612B93" w14:textId="2A8F0F64" w:rsidR="00982533" w:rsidRDefault="00982533" w:rsidP="00982533">
      <w:pPr>
        <w:jc w:val="both"/>
        <w:rPr>
          <w:sz w:val="24"/>
          <w:szCs w:val="24"/>
        </w:rPr>
      </w:pPr>
      <w:r w:rsidRPr="00982533">
        <w:rPr>
          <w:b/>
          <w:bCs/>
          <w:sz w:val="24"/>
          <w:szCs w:val="24"/>
        </w:rPr>
        <w:t>Albi</w:t>
      </w:r>
      <w:r>
        <w:rPr>
          <w:b/>
          <w:bCs/>
          <w:sz w:val="24"/>
          <w:szCs w:val="24"/>
        </w:rPr>
        <w:t xml:space="preserve">, le 6 juillet 2023 – </w:t>
      </w:r>
      <w:r w:rsidRPr="00982533">
        <w:rPr>
          <w:sz w:val="24"/>
          <w:szCs w:val="24"/>
        </w:rPr>
        <w:t>Le festival</w:t>
      </w:r>
      <w:r>
        <w:rPr>
          <w:sz w:val="24"/>
          <w:szCs w:val="24"/>
        </w:rPr>
        <w:t xml:space="preserve"> occitan Les Petits </w:t>
      </w:r>
      <w:r w:rsidR="007318BB">
        <w:rPr>
          <w:sz w:val="24"/>
          <w:szCs w:val="24"/>
        </w:rPr>
        <w:t>C</w:t>
      </w:r>
      <w:r>
        <w:rPr>
          <w:sz w:val="24"/>
          <w:szCs w:val="24"/>
        </w:rPr>
        <w:t xml:space="preserve">ailloux, organisé par l’association Albi </w:t>
      </w:r>
      <w:proofErr w:type="spellStart"/>
      <w:r>
        <w:rPr>
          <w:sz w:val="24"/>
          <w:szCs w:val="24"/>
        </w:rPr>
        <w:t>Occitana</w:t>
      </w:r>
      <w:proofErr w:type="spellEnd"/>
      <w:r>
        <w:rPr>
          <w:sz w:val="24"/>
          <w:szCs w:val="24"/>
        </w:rPr>
        <w:t xml:space="preserve"> (A-OC) et l’école </w:t>
      </w:r>
      <w:r w:rsidR="00B64AE7" w:rsidRPr="00B64AE7">
        <w:rPr>
          <w:sz w:val="24"/>
          <w:szCs w:val="24"/>
        </w:rPr>
        <w:t>en immersion occitan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Calandreta</w:t>
      </w:r>
      <w:proofErr w:type="spellEnd"/>
      <w:r>
        <w:rPr>
          <w:sz w:val="24"/>
          <w:szCs w:val="24"/>
        </w:rPr>
        <w:t xml:space="preserve"> d’Albi, revient le 23 septembre 2023 pour une onzième édition dédiée cette année aux cinq sens. Rendez-vous incontournable </w:t>
      </w:r>
      <w:r w:rsidR="00345A79">
        <w:rPr>
          <w:sz w:val="24"/>
          <w:szCs w:val="24"/>
        </w:rPr>
        <w:t xml:space="preserve">de la rentrée et </w:t>
      </w:r>
      <w:r>
        <w:rPr>
          <w:sz w:val="24"/>
          <w:szCs w:val="24"/>
        </w:rPr>
        <w:t xml:space="preserve">de la culture occitane à Albi, </w:t>
      </w:r>
      <w:r w:rsidR="003B2135">
        <w:rPr>
          <w:sz w:val="24"/>
          <w:szCs w:val="24"/>
        </w:rPr>
        <w:t>le festival</w:t>
      </w:r>
      <w:r>
        <w:rPr>
          <w:sz w:val="24"/>
          <w:szCs w:val="24"/>
        </w:rPr>
        <w:t xml:space="preserve"> proposera une nouvelle fois une journée remplie d’activités familiales et intergénérationnelles dans la salle de </w:t>
      </w:r>
      <w:proofErr w:type="spellStart"/>
      <w:r>
        <w:rPr>
          <w:sz w:val="24"/>
          <w:szCs w:val="24"/>
        </w:rPr>
        <w:t>Pratgraussals</w:t>
      </w:r>
      <w:proofErr w:type="spellEnd"/>
      <w:r>
        <w:rPr>
          <w:sz w:val="24"/>
          <w:szCs w:val="24"/>
        </w:rPr>
        <w:t>.</w:t>
      </w:r>
    </w:p>
    <w:p w14:paraId="19CDE8B1" w14:textId="30CCEB92" w:rsidR="003B2135" w:rsidRDefault="003B2135" w:rsidP="00982533">
      <w:pPr>
        <w:jc w:val="both"/>
        <w:rPr>
          <w:sz w:val="24"/>
          <w:szCs w:val="24"/>
        </w:rPr>
      </w:pPr>
      <w:r>
        <w:rPr>
          <w:sz w:val="24"/>
          <w:szCs w:val="24"/>
        </w:rPr>
        <w:t>Au programme de cette fête de la culture occitane, trois spectacles destiné</w:t>
      </w:r>
      <w:r w:rsidR="008952C3">
        <w:rPr>
          <w:sz w:val="24"/>
          <w:szCs w:val="24"/>
        </w:rPr>
        <w:t>s</w:t>
      </w:r>
      <w:r>
        <w:rPr>
          <w:sz w:val="24"/>
          <w:szCs w:val="24"/>
        </w:rPr>
        <w:t xml:space="preserve"> au jeune publi</w:t>
      </w:r>
      <w:r w:rsidR="00217736">
        <w:rPr>
          <w:sz w:val="24"/>
          <w:szCs w:val="24"/>
        </w:rPr>
        <w:t>c</w:t>
      </w:r>
      <w:r>
        <w:rPr>
          <w:sz w:val="24"/>
          <w:szCs w:val="24"/>
        </w:rPr>
        <w:t xml:space="preserve"> rythmeront l’événement :</w:t>
      </w:r>
      <w:r w:rsidR="00217736">
        <w:rPr>
          <w:sz w:val="24"/>
          <w:szCs w:val="24"/>
        </w:rPr>
        <w:t xml:space="preserve"> « </w:t>
      </w:r>
      <w:r w:rsidR="00653433">
        <w:rPr>
          <w:sz w:val="24"/>
          <w:szCs w:val="24"/>
        </w:rPr>
        <w:t>Fleurs de farines</w:t>
      </w:r>
      <w:r w:rsidR="00217736">
        <w:rPr>
          <w:sz w:val="24"/>
          <w:szCs w:val="24"/>
        </w:rPr>
        <w:t xml:space="preserve"> », « Granita et le </w:t>
      </w:r>
      <w:r w:rsidR="00653433">
        <w:rPr>
          <w:sz w:val="24"/>
          <w:szCs w:val="24"/>
        </w:rPr>
        <w:t>B</w:t>
      </w:r>
      <w:r w:rsidR="00217736">
        <w:rPr>
          <w:sz w:val="24"/>
          <w:szCs w:val="24"/>
        </w:rPr>
        <w:t xml:space="preserve">azar des émotions » et </w:t>
      </w:r>
      <w:r w:rsidR="00653433">
        <w:rPr>
          <w:sz w:val="24"/>
          <w:szCs w:val="24"/>
        </w:rPr>
        <w:t>des chansons pour les petits par</w:t>
      </w:r>
      <w:r w:rsidR="008952C3">
        <w:rPr>
          <w:sz w:val="24"/>
          <w:szCs w:val="24"/>
        </w:rPr>
        <w:t xml:space="preserve"> l’auteur compositeur interprète Frédéric Bardet</w:t>
      </w:r>
      <w:r w:rsidR="00217736">
        <w:rPr>
          <w:sz w:val="24"/>
          <w:szCs w:val="24"/>
        </w:rPr>
        <w:t xml:space="preserve">. Parents et enfants pourront également profiter </w:t>
      </w:r>
      <w:r w:rsidR="005F58FD" w:rsidRPr="005F58FD">
        <w:rPr>
          <w:sz w:val="24"/>
          <w:szCs w:val="24"/>
        </w:rPr>
        <w:t>ce sont 5 ateliers et une dizaine de flâneries</w:t>
      </w:r>
      <w:r w:rsidR="00217736">
        <w:rPr>
          <w:sz w:val="24"/>
          <w:szCs w:val="24"/>
        </w:rPr>
        <w:t xml:space="preserve"> </w:t>
      </w:r>
      <w:r w:rsidR="003878C0">
        <w:rPr>
          <w:sz w:val="24"/>
          <w:szCs w:val="24"/>
        </w:rPr>
        <w:t xml:space="preserve">dédiés aux cinq sens. La vue (parcours </w:t>
      </w:r>
      <w:r w:rsidR="00653433">
        <w:rPr>
          <w:sz w:val="24"/>
          <w:szCs w:val="24"/>
        </w:rPr>
        <w:t>les yeux bandés</w:t>
      </w:r>
      <w:r w:rsidR="003878C0">
        <w:rPr>
          <w:sz w:val="24"/>
          <w:szCs w:val="24"/>
        </w:rPr>
        <w:t>, illusions d’optique, jeux d’ombres), l’ouïe (sensibilisation à la langue des signes, fabrication d’instruments de musique de récupération, loto des sons</w:t>
      </w:r>
      <w:r w:rsidR="00653433">
        <w:rPr>
          <w:sz w:val="24"/>
          <w:szCs w:val="24"/>
        </w:rPr>
        <w:t xml:space="preserve"> avec Radio </w:t>
      </w:r>
      <w:proofErr w:type="spellStart"/>
      <w:r w:rsidR="00653433">
        <w:rPr>
          <w:sz w:val="24"/>
          <w:szCs w:val="24"/>
        </w:rPr>
        <w:t>Albig</w:t>
      </w:r>
      <w:r w:rsidR="00345A79">
        <w:rPr>
          <w:sz w:val="24"/>
          <w:szCs w:val="24"/>
        </w:rPr>
        <w:t>é</w:t>
      </w:r>
      <w:r w:rsidR="00653433">
        <w:rPr>
          <w:sz w:val="24"/>
          <w:szCs w:val="24"/>
        </w:rPr>
        <w:t>s</w:t>
      </w:r>
      <w:proofErr w:type="spellEnd"/>
      <w:r w:rsidR="003878C0">
        <w:rPr>
          <w:sz w:val="24"/>
          <w:szCs w:val="24"/>
        </w:rPr>
        <w:t xml:space="preserve">), l’odorat (bar à </w:t>
      </w:r>
      <w:r w:rsidR="00653433">
        <w:rPr>
          <w:sz w:val="24"/>
          <w:szCs w:val="24"/>
        </w:rPr>
        <w:t>sent</w:t>
      </w:r>
      <w:r w:rsidR="003878C0">
        <w:rPr>
          <w:sz w:val="24"/>
          <w:szCs w:val="24"/>
        </w:rPr>
        <w:t>eurs, balade</w:t>
      </w:r>
      <w:r w:rsidR="00A361A7">
        <w:rPr>
          <w:sz w:val="24"/>
          <w:szCs w:val="24"/>
        </w:rPr>
        <w:t>s</w:t>
      </w:r>
      <w:r w:rsidR="003878C0">
        <w:rPr>
          <w:sz w:val="24"/>
          <w:szCs w:val="24"/>
        </w:rPr>
        <w:t xml:space="preserve"> sensorielle</w:t>
      </w:r>
      <w:r w:rsidR="00A361A7">
        <w:rPr>
          <w:sz w:val="24"/>
          <w:szCs w:val="24"/>
        </w:rPr>
        <w:t>s contées</w:t>
      </w:r>
      <w:r w:rsidR="00653433">
        <w:rPr>
          <w:sz w:val="24"/>
          <w:szCs w:val="24"/>
        </w:rPr>
        <w:t xml:space="preserve"> dans le parc de </w:t>
      </w:r>
      <w:proofErr w:type="spellStart"/>
      <w:r w:rsidR="00653433">
        <w:rPr>
          <w:sz w:val="24"/>
          <w:szCs w:val="24"/>
        </w:rPr>
        <w:t>Pratgraussals</w:t>
      </w:r>
      <w:proofErr w:type="spellEnd"/>
      <w:r w:rsidR="00653433">
        <w:rPr>
          <w:sz w:val="24"/>
          <w:szCs w:val="24"/>
        </w:rPr>
        <w:t xml:space="preserve"> avec Arborescence</w:t>
      </w:r>
      <w:r w:rsidR="003878C0">
        <w:rPr>
          <w:sz w:val="24"/>
          <w:szCs w:val="24"/>
        </w:rPr>
        <w:t xml:space="preserve">, </w:t>
      </w:r>
      <w:r w:rsidR="00A361A7">
        <w:rPr>
          <w:sz w:val="24"/>
          <w:szCs w:val="24"/>
        </w:rPr>
        <w:t>découverte des odeurs du vin</w:t>
      </w:r>
      <w:r w:rsidR="005F58FD">
        <w:rPr>
          <w:sz w:val="24"/>
          <w:szCs w:val="24"/>
        </w:rPr>
        <w:t xml:space="preserve"> pour les adultes</w:t>
      </w:r>
      <w:r w:rsidR="003878C0">
        <w:rPr>
          <w:sz w:val="24"/>
          <w:szCs w:val="24"/>
        </w:rPr>
        <w:t xml:space="preserve">), </w:t>
      </w:r>
      <w:r w:rsidR="00B70CC2">
        <w:rPr>
          <w:sz w:val="24"/>
          <w:szCs w:val="24"/>
        </w:rPr>
        <w:t xml:space="preserve">le </w:t>
      </w:r>
      <w:r w:rsidR="003878C0">
        <w:rPr>
          <w:sz w:val="24"/>
          <w:szCs w:val="24"/>
        </w:rPr>
        <w:t xml:space="preserve">goût (bar à glaces et sirops, </w:t>
      </w:r>
      <w:r w:rsidR="00A361A7">
        <w:rPr>
          <w:sz w:val="24"/>
          <w:szCs w:val="24"/>
        </w:rPr>
        <w:t>découverte des saveurs du vin</w:t>
      </w:r>
      <w:r w:rsidR="003878C0">
        <w:rPr>
          <w:sz w:val="24"/>
          <w:szCs w:val="24"/>
        </w:rPr>
        <w:t>) et le toucher (parcours pieds/mains, argile, boîte mystère bilingue) seront à l’honneur tout au long de la journée.</w:t>
      </w:r>
    </w:p>
    <w:p w14:paraId="7A58B1F3" w14:textId="63BE20F5" w:rsidR="003878C0" w:rsidRDefault="00E569F0" w:rsidP="0098253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Dès </w:t>
      </w:r>
      <w:r w:rsidRPr="0012584B">
        <w:rPr>
          <w:sz w:val="24"/>
          <w:szCs w:val="24"/>
          <w:highlight w:val="yellow"/>
        </w:rPr>
        <w:t>17 heures</w:t>
      </w:r>
      <w:r>
        <w:rPr>
          <w:sz w:val="24"/>
          <w:szCs w:val="24"/>
        </w:rPr>
        <w:t xml:space="preserve">, ces animations laisseront place au </w:t>
      </w:r>
      <w:proofErr w:type="spellStart"/>
      <w:r>
        <w:rPr>
          <w:sz w:val="24"/>
          <w:szCs w:val="24"/>
        </w:rPr>
        <w:t>balèti</w:t>
      </w:r>
      <w:proofErr w:type="spellEnd"/>
      <w:r>
        <w:rPr>
          <w:sz w:val="24"/>
          <w:szCs w:val="24"/>
        </w:rPr>
        <w:t xml:space="preserve"> dans la plus pure tradition occitane. Ce bal populaire réunissant petits et grands sera animé par</w:t>
      </w:r>
      <w:r w:rsidR="00981AD0">
        <w:rPr>
          <w:sz w:val="24"/>
          <w:szCs w:val="24"/>
        </w:rPr>
        <w:t xml:space="preserve"> le power trio</w:t>
      </w:r>
      <w:r w:rsidR="008952C3">
        <w:rPr>
          <w:sz w:val="24"/>
          <w:szCs w:val="24"/>
        </w:rPr>
        <w:t xml:space="preserve"> toulousain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Djé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Balèti</w:t>
      </w:r>
      <w:proofErr w:type="spellEnd"/>
      <w:r w:rsidR="00981AD0">
        <w:rPr>
          <w:sz w:val="24"/>
          <w:szCs w:val="24"/>
        </w:rPr>
        <w:t xml:space="preserve">. Jérémy </w:t>
      </w:r>
      <w:proofErr w:type="spellStart"/>
      <w:r w:rsidR="00981AD0">
        <w:rPr>
          <w:sz w:val="24"/>
          <w:szCs w:val="24"/>
        </w:rPr>
        <w:t>Couraut</w:t>
      </w:r>
      <w:proofErr w:type="spellEnd"/>
      <w:r w:rsidR="00981AD0">
        <w:rPr>
          <w:sz w:val="24"/>
          <w:szCs w:val="24"/>
        </w:rPr>
        <w:t xml:space="preserve"> (</w:t>
      </w:r>
      <w:proofErr w:type="spellStart"/>
      <w:r w:rsidR="00981AD0">
        <w:rPr>
          <w:sz w:val="24"/>
          <w:szCs w:val="24"/>
        </w:rPr>
        <w:t>espina</w:t>
      </w:r>
      <w:proofErr w:type="spellEnd"/>
      <w:r w:rsidR="00981AD0">
        <w:rPr>
          <w:sz w:val="24"/>
          <w:szCs w:val="24"/>
        </w:rPr>
        <w:t xml:space="preserve">, chant), </w:t>
      </w:r>
      <w:proofErr w:type="spellStart"/>
      <w:r w:rsidR="00981AD0">
        <w:rPr>
          <w:sz w:val="24"/>
          <w:szCs w:val="24"/>
        </w:rPr>
        <w:t>Menad</w:t>
      </w:r>
      <w:proofErr w:type="spellEnd"/>
      <w:r w:rsidR="00981AD0">
        <w:rPr>
          <w:sz w:val="24"/>
          <w:szCs w:val="24"/>
        </w:rPr>
        <w:t xml:space="preserve"> Moussaoui (basse, chant) et Antoine </w:t>
      </w:r>
      <w:proofErr w:type="spellStart"/>
      <w:r w:rsidR="00981AD0">
        <w:rPr>
          <w:sz w:val="24"/>
          <w:szCs w:val="24"/>
        </w:rPr>
        <w:t>Perdriolle</w:t>
      </w:r>
      <w:proofErr w:type="spellEnd"/>
      <w:r w:rsidR="00981AD0">
        <w:rPr>
          <w:sz w:val="24"/>
          <w:szCs w:val="24"/>
        </w:rPr>
        <w:t xml:space="preserve"> (batterie, chant)</w:t>
      </w:r>
      <w:r w:rsidR="00EC0C7D">
        <w:rPr>
          <w:sz w:val="24"/>
          <w:szCs w:val="24"/>
        </w:rPr>
        <w:t xml:space="preserve"> </w:t>
      </w:r>
      <w:r w:rsidR="008952C3">
        <w:rPr>
          <w:sz w:val="24"/>
          <w:szCs w:val="24"/>
        </w:rPr>
        <w:t xml:space="preserve">enflammeront </w:t>
      </w:r>
      <w:proofErr w:type="spellStart"/>
      <w:r w:rsidR="008952C3">
        <w:rPr>
          <w:sz w:val="24"/>
          <w:szCs w:val="24"/>
        </w:rPr>
        <w:t>Pratgraussals</w:t>
      </w:r>
      <w:proofErr w:type="spellEnd"/>
      <w:r w:rsidR="008952C3">
        <w:rPr>
          <w:sz w:val="24"/>
          <w:szCs w:val="24"/>
        </w:rPr>
        <w:t xml:space="preserve"> de leur afro rock psychédélique</w:t>
      </w:r>
      <w:r w:rsidR="0012584B">
        <w:rPr>
          <w:sz w:val="24"/>
          <w:szCs w:val="24"/>
        </w:rPr>
        <w:t xml:space="preserve"> aux accents caribéens chanté tantôt en Nissart (l’occitan niçois), tantôt en français.</w:t>
      </w:r>
      <w:r w:rsidR="00337C50">
        <w:rPr>
          <w:sz w:val="24"/>
          <w:szCs w:val="24"/>
        </w:rPr>
        <w:t xml:space="preserve"> Particularité cette année : le </w:t>
      </w:r>
      <w:proofErr w:type="spellStart"/>
      <w:r w:rsidR="00337C50">
        <w:rPr>
          <w:sz w:val="24"/>
          <w:szCs w:val="24"/>
        </w:rPr>
        <w:t>balèti</w:t>
      </w:r>
      <w:proofErr w:type="spellEnd"/>
      <w:r w:rsidR="00337C50">
        <w:rPr>
          <w:sz w:val="24"/>
          <w:szCs w:val="24"/>
        </w:rPr>
        <w:t xml:space="preserve"> aura lieu dans le noir avec maquillage phosphorescent mis à disposition des participants pour briller de mille feux sous les </w:t>
      </w:r>
      <w:r w:rsidR="007D27BA">
        <w:rPr>
          <w:sz w:val="24"/>
          <w:szCs w:val="24"/>
        </w:rPr>
        <w:t>projecteurs de lumière noire !</w:t>
      </w:r>
    </w:p>
    <w:p w14:paraId="1C0259EE" w14:textId="77777777" w:rsidR="00A361A7" w:rsidRDefault="00A361A7" w:rsidP="00982533">
      <w:pPr>
        <w:jc w:val="both"/>
        <w:rPr>
          <w:sz w:val="24"/>
          <w:szCs w:val="24"/>
        </w:rPr>
      </w:pPr>
    </w:p>
    <w:p w14:paraId="00CC70E2" w14:textId="620978DF" w:rsidR="002E6A95" w:rsidRPr="002E6A95" w:rsidRDefault="002E6A95" w:rsidP="002E6A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2E6A95">
        <w:rPr>
          <w:b/>
          <w:bCs/>
          <w:sz w:val="24"/>
          <w:szCs w:val="24"/>
        </w:rPr>
        <w:t>Quand ?</w:t>
      </w:r>
    </w:p>
    <w:p w14:paraId="1496FC11" w14:textId="3808219F" w:rsidR="002E6A95" w:rsidRDefault="002E6A95" w:rsidP="002E6A9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Samedi 23 septembre 2023</w:t>
      </w:r>
    </w:p>
    <w:p w14:paraId="24438800" w14:textId="6896BABF" w:rsidR="00344D0C" w:rsidRDefault="00344D0C" w:rsidP="002E6A9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10h-19h</w:t>
      </w:r>
      <w:r w:rsidR="00A361A7">
        <w:rPr>
          <w:sz w:val="24"/>
          <w:szCs w:val="24"/>
        </w:rPr>
        <w:t xml:space="preserve"> (fin des ateliers à 16h45)</w:t>
      </w:r>
    </w:p>
    <w:p w14:paraId="07A15F16" w14:textId="77777777" w:rsidR="002E6A95" w:rsidRDefault="002E6A95" w:rsidP="002E6A95">
      <w:pPr>
        <w:spacing w:after="0" w:line="240" w:lineRule="auto"/>
        <w:jc w:val="both"/>
        <w:rPr>
          <w:sz w:val="24"/>
          <w:szCs w:val="24"/>
        </w:rPr>
      </w:pPr>
    </w:p>
    <w:p w14:paraId="58290848" w14:textId="1A909AFA" w:rsidR="002E6A95" w:rsidRPr="002E6A95" w:rsidRDefault="002E6A95" w:rsidP="002E6A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2E6A95">
        <w:rPr>
          <w:b/>
          <w:bCs/>
          <w:sz w:val="24"/>
          <w:szCs w:val="24"/>
        </w:rPr>
        <w:t>Où ?</w:t>
      </w:r>
    </w:p>
    <w:p w14:paraId="7620CF3B" w14:textId="5D946F7A" w:rsidR="002E6A95" w:rsidRDefault="002E6A95" w:rsidP="002E6A9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Salle de </w:t>
      </w:r>
      <w:proofErr w:type="spellStart"/>
      <w:r>
        <w:rPr>
          <w:sz w:val="24"/>
          <w:szCs w:val="24"/>
        </w:rPr>
        <w:t>Pratgraussals</w:t>
      </w:r>
      <w:proofErr w:type="spellEnd"/>
    </w:p>
    <w:p w14:paraId="7916E795" w14:textId="3F59AA2E" w:rsidR="002E6A95" w:rsidRDefault="002E6A95" w:rsidP="002E6A9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Rue de Lamothe</w:t>
      </w:r>
    </w:p>
    <w:p w14:paraId="249B7C35" w14:textId="7233525A" w:rsidR="002E6A95" w:rsidRDefault="002E6A95" w:rsidP="002E6A9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81000 Albi</w:t>
      </w:r>
    </w:p>
    <w:p w14:paraId="55F7DC4C" w14:textId="77777777" w:rsidR="00982533" w:rsidRDefault="00982533" w:rsidP="00982533">
      <w:pPr>
        <w:jc w:val="both"/>
        <w:rPr>
          <w:sz w:val="24"/>
          <w:szCs w:val="24"/>
        </w:rPr>
      </w:pPr>
    </w:p>
    <w:p w14:paraId="322BE58D" w14:textId="59120E8A" w:rsidR="0011303B" w:rsidRDefault="002E6A95" w:rsidP="00982533">
      <w:pPr>
        <w:jc w:val="both"/>
        <w:rPr>
          <w:sz w:val="24"/>
          <w:szCs w:val="24"/>
        </w:rPr>
      </w:pPr>
      <w:r w:rsidRPr="00344D0C">
        <w:rPr>
          <w:b/>
          <w:bCs/>
          <w:sz w:val="24"/>
          <w:szCs w:val="24"/>
        </w:rPr>
        <w:t>Tarifs :</w:t>
      </w:r>
    </w:p>
    <w:p w14:paraId="09076685" w14:textId="430B13A7" w:rsidR="00B70CC2" w:rsidRPr="0011303B" w:rsidRDefault="002E6A95" w:rsidP="0011303B">
      <w:pPr>
        <w:rPr>
          <w:sz w:val="24"/>
          <w:szCs w:val="24"/>
        </w:rPr>
      </w:pPr>
      <w:r w:rsidRPr="0011303B">
        <w:rPr>
          <w:sz w:val="24"/>
          <w:szCs w:val="24"/>
        </w:rPr>
        <w:t>7 euros l’entrée</w:t>
      </w:r>
      <w:r w:rsidR="0011303B">
        <w:rPr>
          <w:sz w:val="24"/>
          <w:szCs w:val="24"/>
        </w:rPr>
        <w:br/>
      </w:r>
      <w:r w:rsidR="00344D0C" w:rsidRPr="0011303B">
        <w:rPr>
          <w:sz w:val="24"/>
          <w:szCs w:val="24"/>
        </w:rPr>
        <w:t>Forfait</w:t>
      </w:r>
      <w:r w:rsidRPr="0011303B">
        <w:rPr>
          <w:sz w:val="24"/>
          <w:szCs w:val="24"/>
        </w:rPr>
        <w:t xml:space="preserve"> famille à 25 euros</w:t>
      </w:r>
      <w:r w:rsidR="00344D0C" w:rsidRPr="0011303B">
        <w:rPr>
          <w:sz w:val="24"/>
          <w:szCs w:val="24"/>
        </w:rPr>
        <w:t xml:space="preserve"> (dès 4 personnes)</w:t>
      </w:r>
      <w:r w:rsidR="0011303B">
        <w:rPr>
          <w:sz w:val="24"/>
          <w:szCs w:val="24"/>
        </w:rPr>
        <w:br/>
      </w:r>
      <w:r w:rsidR="0011303B" w:rsidRPr="0011303B">
        <w:rPr>
          <w:sz w:val="24"/>
          <w:szCs w:val="24"/>
        </w:rPr>
        <w:t>Gratuit pour les moins de 3ans</w:t>
      </w:r>
    </w:p>
    <w:p w14:paraId="51098DFD" w14:textId="72C4360A" w:rsidR="002E6A95" w:rsidRDefault="00B70CC2" w:rsidP="00982533">
      <w:p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521048">
        <w:rPr>
          <w:sz w:val="24"/>
          <w:szCs w:val="24"/>
        </w:rPr>
        <w:t>nscription dès l’entrée à certains ateliers pour une bonne répartition des groupes.</w:t>
      </w:r>
    </w:p>
    <w:p w14:paraId="15B28102" w14:textId="300D15CF" w:rsidR="00B70CC2" w:rsidRDefault="00B70CC2" w:rsidP="0098253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Buvette et restauration sur place.</w:t>
      </w:r>
    </w:p>
    <w:p w14:paraId="5AB93A80" w14:textId="77777777" w:rsidR="00487A27" w:rsidRDefault="00487A27" w:rsidP="00982533">
      <w:pPr>
        <w:jc w:val="both"/>
        <w:rPr>
          <w:sz w:val="24"/>
          <w:szCs w:val="24"/>
        </w:rPr>
      </w:pPr>
    </w:p>
    <w:p w14:paraId="7846D019" w14:textId="63C37B95" w:rsidR="00487A27" w:rsidRDefault="00487A27" w:rsidP="00982533">
      <w:pPr>
        <w:jc w:val="both"/>
        <w:rPr>
          <w:sz w:val="24"/>
          <w:szCs w:val="24"/>
        </w:rPr>
      </w:pPr>
      <w:hyperlink r:id="rId5" w:history="1">
        <w:r w:rsidRPr="003840FE">
          <w:rPr>
            <w:rStyle w:val="Lienhypertexte"/>
            <w:sz w:val="24"/>
            <w:szCs w:val="24"/>
          </w:rPr>
          <w:t>https://lespetitscailloux-albi.org</w:t>
        </w:r>
      </w:hyperlink>
    </w:p>
    <w:p w14:paraId="5B5634EA" w14:textId="77777777" w:rsidR="00487A27" w:rsidRPr="00982533" w:rsidRDefault="00487A27" w:rsidP="00982533">
      <w:pPr>
        <w:jc w:val="both"/>
        <w:rPr>
          <w:sz w:val="24"/>
          <w:szCs w:val="24"/>
        </w:rPr>
      </w:pPr>
    </w:p>
    <w:sectPr w:rsidR="00487A27" w:rsidRPr="00982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07E58"/>
    <w:multiLevelType w:val="hybridMultilevel"/>
    <w:tmpl w:val="820EB1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834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533"/>
    <w:rsid w:val="00027298"/>
    <w:rsid w:val="0011303B"/>
    <w:rsid w:val="0012584B"/>
    <w:rsid w:val="00217736"/>
    <w:rsid w:val="002E6A95"/>
    <w:rsid w:val="00317165"/>
    <w:rsid w:val="00337C50"/>
    <w:rsid w:val="00344D0C"/>
    <w:rsid w:val="00345A79"/>
    <w:rsid w:val="00375715"/>
    <w:rsid w:val="003878C0"/>
    <w:rsid w:val="003B2135"/>
    <w:rsid w:val="00487A27"/>
    <w:rsid w:val="00521048"/>
    <w:rsid w:val="005F58FD"/>
    <w:rsid w:val="0064361C"/>
    <w:rsid w:val="00653433"/>
    <w:rsid w:val="007318BB"/>
    <w:rsid w:val="007D27BA"/>
    <w:rsid w:val="008952C3"/>
    <w:rsid w:val="00915ED4"/>
    <w:rsid w:val="00981AD0"/>
    <w:rsid w:val="00982533"/>
    <w:rsid w:val="00A361A7"/>
    <w:rsid w:val="00B64AE7"/>
    <w:rsid w:val="00B70CC2"/>
    <w:rsid w:val="00E107D8"/>
    <w:rsid w:val="00E569F0"/>
    <w:rsid w:val="00EC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68DF0"/>
  <w15:chartTrackingRefBased/>
  <w15:docId w15:val="{EC99A0E5-AF65-4C6D-AD11-80916F094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584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584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584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58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584B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11303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87A2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87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4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spetitscailloux-alb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388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Hache</dc:creator>
  <cp:keywords/>
  <dc:description/>
  <cp:lastModifiedBy>Microsoft Office User</cp:lastModifiedBy>
  <cp:revision>23</cp:revision>
  <dcterms:created xsi:type="dcterms:W3CDTF">2023-07-04T18:10:00Z</dcterms:created>
  <dcterms:modified xsi:type="dcterms:W3CDTF">2023-08-03T13:08:00Z</dcterms:modified>
</cp:coreProperties>
</file>